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6D55" w:rsidRDefault="006F6D55" w:rsidP="006F6D5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61D1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Порядок денний засідання виконкому Київськ</w:t>
      </w:r>
      <w:r w:rsidR="00B5230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</w:t>
      </w:r>
      <w:r w:rsidR="00FA6F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ї районної  в м. Полтаві ради 13.12</w:t>
      </w:r>
      <w:r w:rsidRPr="00B61D1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.2022  </w:t>
      </w:r>
    </w:p>
    <w:p w:rsidR="00511F0A" w:rsidRPr="00B61D18" w:rsidRDefault="00511F0A" w:rsidP="006F6D5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709"/>
        <w:gridCol w:w="709"/>
        <w:gridCol w:w="5953"/>
        <w:gridCol w:w="2127"/>
      </w:tblGrid>
      <w:tr w:rsidR="009A0214" w:rsidRPr="006B153B" w:rsidTr="009A0214">
        <w:trPr>
          <w:trHeight w:val="574"/>
        </w:trPr>
        <w:tc>
          <w:tcPr>
            <w:tcW w:w="709" w:type="dxa"/>
          </w:tcPr>
          <w:p w:rsidR="009A0214" w:rsidRPr="006B153B" w:rsidRDefault="009A0214" w:rsidP="006F6D5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з/п</w:t>
            </w:r>
          </w:p>
        </w:tc>
        <w:tc>
          <w:tcPr>
            <w:tcW w:w="709" w:type="dxa"/>
          </w:tcPr>
          <w:p w:rsidR="009A0214" w:rsidRPr="006B153B" w:rsidRDefault="009A0214" w:rsidP="006F6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ріш.</w:t>
            </w:r>
          </w:p>
        </w:tc>
        <w:tc>
          <w:tcPr>
            <w:tcW w:w="5953" w:type="dxa"/>
          </w:tcPr>
          <w:p w:rsidR="009A0214" w:rsidRPr="006B153B" w:rsidRDefault="009A0214" w:rsidP="006F6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Зміст питань</w:t>
            </w:r>
          </w:p>
        </w:tc>
        <w:tc>
          <w:tcPr>
            <w:tcW w:w="2127" w:type="dxa"/>
          </w:tcPr>
          <w:p w:rsidR="009A0214" w:rsidRPr="006B153B" w:rsidRDefault="009A0214" w:rsidP="006F6D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Хто готує</w:t>
            </w:r>
          </w:p>
        </w:tc>
      </w:tr>
      <w:tr w:rsidR="009A0214" w:rsidRPr="00FA6F30" w:rsidTr="009A0214">
        <w:trPr>
          <w:trHeight w:val="530"/>
        </w:trPr>
        <w:tc>
          <w:tcPr>
            <w:tcW w:w="709" w:type="dxa"/>
          </w:tcPr>
          <w:p w:rsidR="009A0214" w:rsidRPr="00FA6F30" w:rsidRDefault="009A0214" w:rsidP="006F6D5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6F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</w:tcPr>
          <w:p w:rsidR="009A0214" w:rsidRPr="00BD35F7" w:rsidRDefault="009A0214" w:rsidP="005825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35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282</w:t>
            </w:r>
          </w:p>
        </w:tc>
        <w:tc>
          <w:tcPr>
            <w:tcW w:w="5953" w:type="dxa"/>
          </w:tcPr>
          <w:p w:rsidR="009A0214" w:rsidRPr="00FA6F30" w:rsidRDefault="009A0214" w:rsidP="00D9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6F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 надання будівельних паспортів та відмови у наданні будівельних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A6F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паспортів на забудову територій</w:t>
            </w:r>
          </w:p>
        </w:tc>
        <w:tc>
          <w:tcPr>
            <w:tcW w:w="2127" w:type="dxa"/>
            <w:vMerge w:val="restart"/>
          </w:tcPr>
          <w:p w:rsidR="009A0214" w:rsidRPr="00FA6F30" w:rsidRDefault="009A0214" w:rsidP="006F6D5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FA6F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Відділ містобудуванні та архітектури</w:t>
            </w:r>
          </w:p>
        </w:tc>
      </w:tr>
      <w:tr w:rsidR="009A0214" w:rsidRPr="00FA6F30" w:rsidTr="009A0214">
        <w:trPr>
          <w:trHeight w:val="530"/>
        </w:trPr>
        <w:tc>
          <w:tcPr>
            <w:tcW w:w="709" w:type="dxa"/>
          </w:tcPr>
          <w:p w:rsidR="009A0214" w:rsidRPr="00FA6F30" w:rsidRDefault="009A0214" w:rsidP="006F6D5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6F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</w:tcPr>
          <w:p w:rsidR="009A0214" w:rsidRPr="00BD35F7" w:rsidRDefault="009A0214" w:rsidP="005825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35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283</w:t>
            </w:r>
          </w:p>
        </w:tc>
        <w:tc>
          <w:tcPr>
            <w:tcW w:w="5953" w:type="dxa"/>
          </w:tcPr>
          <w:p w:rsidR="009A0214" w:rsidRPr="00FA6F30" w:rsidRDefault="009A0214" w:rsidP="00102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 розміщення тимчасового металевого гаражу</w:t>
            </w:r>
          </w:p>
        </w:tc>
        <w:tc>
          <w:tcPr>
            <w:tcW w:w="2127" w:type="dxa"/>
            <w:vMerge/>
          </w:tcPr>
          <w:p w:rsidR="009A0214" w:rsidRPr="00FA6F30" w:rsidRDefault="009A0214" w:rsidP="006F6D5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9A0214" w:rsidRPr="00FA6F30" w:rsidTr="009A0214">
        <w:trPr>
          <w:trHeight w:val="530"/>
        </w:trPr>
        <w:tc>
          <w:tcPr>
            <w:tcW w:w="709" w:type="dxa"/>
          </w:tcPr>
          <w:p w:rsidR="009A0214" w:rsidRPr="00FA6F30" w:rsidRDefault="009A0214" w:rsidP="006F6D5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6F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9" w:type="dxa"/>
          </w:tcPr>
          <w:p w:rsidR="009A0214" w:rsidRPr="00BD35F7" w:rsidRDefault="009A0214" w:rsidP="005825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35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284</w:t>
            </w:r>
          </w:p>
        </w:tc>
        <w:tc>
          <w:tcPr>
            <w:tcW w:w="5953" w:type="dxa"/>
          </w:tcPr>
          <w:p w:rsidR="009A0214" w:rsidRPr="00FA6F30" w:rsidRDefault="009A0214" w:rsidP="00A75B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FA6F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 розгляд заяви </w:t>
            </w:r>
            <w:r w:rsidR="00A75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(особи)</w:t>
            </w:r>
          </w:p>
        </w:tc>
        <w:tc>
          <w:tcPr>
            <w:tcW w:w="2127" w:type="dxa"/>
            <w:vMerge/>
          </w:tcPr>
          <w:p w:rsidR="009A0214" w:rsidRPr="00FA6F30" w:rsidRDefault="009A0214" w:rsidP="006F6D5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9A0214" w:rsidRPr="00FA6F30" w:rsidTr="009A0214">
        <w:trPr>
          <w:trHeight w:val="1147"/>
        </w:trPr>
        <w:tc>
          <w:tcPr>
            <w:tcW w:w="709" w:type="dxa"/>
          </w:tcPr>
          <w:p w:rsidR="009A0214" w:rsidRPr="00FA6F30" w:rsidRDefault="009A0214" w:rsidP="006F6D5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6F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709" w:type="dxa"/>
          </w:tcPr>
          <w:p w:rsidR="009A0214" w:rsidRPr="00BD35F7" w:rsidRDefault="009A0214" w:rsidP="005825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35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285</w:t>
            </w:r>
          </w:p>
        </w:tc>
        <w:tc>
          <w:tcPr>
            <w:tcW w:w="5953" w:type="dxa"/>
          </w:tcPr>
          <w:p w:rsidR="009A0214" w:rsidRPr="00D5717D" w:rsidRDefault="009A0214" w:rsidP="00766E6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71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 затвердження висновку служби у справах дітей про підтвердження місця проживання дитини </w:t>
            </w:r>
            <w:r w:rsidR="00766E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(особа 1)</w:t>
            </w:r>
            <w:r w:rsidRPr="00D571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., для тимчасового виїзду за межі України</w:t>
            </w:r>
          </w:p>
        </w:tc>
        <w:tc>
          <w:tcPr>
            <w:tcW w:w="2127" w:type="dxa"/>
            <w:vMerge w:val="restart"/>
          </w:tcPr>
          <w:p w:rsidR="009A0214" w:rsidRPr="00D5717D" w:rsidRDefault="009A0214" w:rsidP="002D6C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71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Служба у справах дітей</w:t>
            </w:r>
          </w:p>
          <w:p w:rsidR="009A0214" w:rsidRPr="00D5717D" w:rsidRDefault="009A0214" w:rsidP="002D6C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A0214" w:rsidRPr="00D5717D" w:rsidRDefault="009A0214" w:rsidP="002D6C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A0214" w:rsidRPr="00D5717D" w:rsidRDefault="009A0214" w:rsidP="002D6C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A0214" w:rsidRPr="00FA6F30" w:rsidTr="009A0214">
        <w:trPr>
          <w:trHeight w:val="839"/>
        </w:trPr>
        <w:tc>
          <w:tcPr>
            <w:tcW w:w="709" w:type="dxa"/>
          </w:tcPr>
          <w:p w:rsidR="009A0214" w:rsidRPr="00FA6F30" w:rsidRDefault="009A0214" w:rsidP="006F6D5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6F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709" w:type="dxa"/>
          </w:tcPr>
          <w:p w:rsidR="009A0214" w:rsidRPr="00BD35F7" w:rsidRDefault="009A0214" w:rsidP="005825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35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286</w:t>
            </w:r>
          </w:p>
        </w:tc>
        <w:tc>
          <w:tcPr>
            <w:tcW w:w="5953" w:type="dxa"/>
          </w:tcPr>
          <w:p w:rsidR="009A0214" w:rsidRPr="00D5717D" w:rsidRDefault="009A0214" w:rsidP="00766E6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71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 затвердження висновку щодо визначення  місця проживання малолітньої </w:t>
            </w:r>
            <w:r w:rsidR="00766E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(особа 1) </w:t>
            </w:r>
            <w:r w:rsidRPr="00D571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2014 </w:t>
            </w:r>
            <w:proofErr w:type="spellStart"/>
            <w:r w:rsidRPr="00D571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р.н</w:t>
            </w:r>
            <w:proofErr w:type="spellEnd"/>
            <w:r w:rsidRPr="00D571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27" w:type="dxa"/>
            <w:vMerge/>
          </w:tcPr>
          <w:p w:rsidR="009A0214" w:rsidRPr="00D5717D" w:rsidRDefault="009A0214" w:rsidP="002D6C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A0214" w:rsidRPr="00FA6F30" w:rsidTr="009A0214">
        <w:trPr>
          <w:trHeight w:val="530"/>
        </w:trPr>
        <w:tc>
          <w:tcPr>
            <w:tcW w:w="709" w:type="dxa"/>
          </w:tcPr>
          <w:p w:rsidR="009A0214" w:rsidRPr="00FA6F30" w:rsidRDefault="009A0214" w:rsidP="006F6D5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FA6F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09" w:type="dxa"/>
          </w:tcPr>
          <w:p w:rsidR="009A0214" w:rsidRPr="00BD35F7" w:rsidRDefault="009A0214" w:rsidP="005825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35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287</w:t>
            </w:r>
          </w:p>
        </w:tc>
        <w:tc>
          <w:tcPr>
            <w:tcW w:w="5953" w:type="dxa"/>
          </w:tcPr>
          <w:p w:rsidR="009A0214" w:rsidRPr="00D5717D" w:rsidRDefault="00766E68" w:rsidP="00766E6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6E68">
              <w:rPr>
                <w:rFonts w:ascii="Times New Roman" w:hAnsi="Times New Roman" w:cs="Times New Roman"/>
                <w:sz w:val="24"/>
                <w:szCs w:val="24"/>
              </w:rPr>
              <w:t xml:space="preserve">Про неможливість надання висновку щодо визначення місця проживання малолітніх ОСОБА 1, .2010 </w:t>
            </w:r>
            <w:proofErr w:type="spellStart"/>
            <w:r w:rsidRPr="00766E68">
              <w:rPr>
                <w:rFonts w:ascii="Times New Roman" w:hAnsi="Times New Roman" w:cs="Times New Roman"/>
                <w:sz w:val="24"/>
                <w:szCs w:val="24"/>
              </w:rPr>
              <w:t>р.н.,ОСОБА</w:t>
            </w:r>
            <w:proofErr w:type="spellEnd"/>
            <w:r w:rsidRPr="00766E68">
              <w:rPr>
                <w:rFonts w:ascii="Times New Roman" w:hAnsi="Times New Roman" w:cs="Times New Roman"/>
                <w:sz w:val="24"/>
                <w:szCs w:val="24"/>
              </w:rPr>
              <w:t xml:space="preserve"> 2, 2015 </w:t>
            </w:r>
            <w:proofErr w:type="spellStart"/>
            <w:r w:rsidRPr="00766E68">
              <w:rPr>
                <w:rFonts w:ascii="Times New Roman" w:hAnsi="Times New Roman" w:cs="Times New Roman"/>
                <w:sz w:val="24"/>
                <w:szCs w:val="24"/>
              </w:rPr>
              <w:t>р.н</w:t>
            </w:r>
            <w:proofErr w:type="spellEnd"/>
            <w:r w:rsidRPr="000C1E86">
              <w:rPr>
                <w:sz w:val="28"/>
                <w:szCs w:val="28"/>
              </w:rPr>
              <w:t xml:space="preserve">.  </w:t>
            </w:r>
          </w:p>
        </w:tc>
        <w:tc>
          <w:tcPr>
            <w:tcW w:w="2127" w:type="dxa"/>
            <w:vMerge/>
          </w:tcPr>
          <w:p w:rsidR="009A0214" w:rsidRPr="00D5717D" w:rsidRDefault="009A0214" w:rsidP="002D6C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A0214" w:rsidRPr="00FA6F30" w:rsidTr="009A0214">
        <w:trPr>
          <w:trHeight w:val="1186"/>
        </w:trPr>
        <w:tc>
          <w:tcPr>
            <w:tcW w:w="709" w:type="dxa"/>
          </w:tcPr>
          <w:p w:rsidR="009A0214" w:rsidRPr="00D5717D" w:rsidRDefault="009A0214" w:rsidP="006F6D5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71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709" w:type="dxa"/>
          </w:tcPr>
          <w:p w:rsidR="009A0214" w:rsidRPr="00BD35F7" w:rsidRDefault="009A0214" w:rsidP="005825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35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288</w:t>
            </w:r>
          </w:p>
        </w:tc>
        <w:tc>
          <w:tcPr>
            <w:tcW w:w="5953" w:type="dxa"/>
          </w:tcPr>
          <w:p w:rsidR="009A0214" w:rsidRPr="00D5717D" w:rsidRDefault="009A0214" w:rsidP="00766E6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717D">
              <w:rPr>
                <w:rFonts w:ascii="Times New Roman" w:hAnsi="Times New Roman" w:cs="Times New Roman"/>
                <w:sz w:val="24"/>
                <w:szCs w:val="24"/>
              </w:rPr>
              <w:t xml:space="preserve">Про внесення змін до рішення виконавчого комітету від 15.03.2019 №56 «Про визначення місця проживання малолітньої </w:t>
            </w:r>
            <w:r w:rsidR="00766E68">
              <w:rPr>
                <w:rFonts w:ascii="Times New Roman" w:hAnsi="Times New Roman" w:cs="Times New Roman"/>
                <w:sz w:val="24"/>
                <w:szCs w:val="24"/>
              </w:rPr>
              <w:t xml:space="preserve">(особа 1), </w:t>
            </w:r>
            <w:r w:rsidRPr="00D5717D">
              <w:rPr>
                <w:rFonts w:ascii="Times New Roman" w:hAnsi="Times New Roman" w:cs="Times New Roman"/>
                <w:sz w:val="24"/>
                <w:szCs w:val="24"/>
              </w:rPr>
              <w:t xml:space="preserve">2009 </w:t>
            </w:r>
            <w:proofErr w:type="spellStart"/>
            <w:r w:rsidRPr="00D5717D">
              <w:rPr>
                <w:rFonts w:ascii="Times New Roman" w:hAnsi="Times New Roman" w:cs="Times New Roman"/>
                <w:sz w:val="24"/>
                <w:szCs w:val="24"/>
              </w:rPr>
              <w:t>р.н</w:t>
            </w:r>
            <w:proofErr w:type="spellEnd"/>
            <w:r w:rsidRPr="00D5717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7" w:type="dxa"/>
            <w:vMerge/>
          </w:tcPr>
          <w:p w:rsidR="009A0214" w:rsidRPr="00D5717D" w:rsidRDefault="009A0214" w:rsidP="002D6C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A0214" w:rsidRPr="00FA6F30" w:rsidTr="009A0214">
        <w:trPr>
          <w:trHeight w:val="850"/>
        </w:trPr>
        <w:tc>
          <w:tcPr>
            <w:tcW w:w="709" w:type="dxa"/>
          </w:tcPr>
          <w:p w:rsidR="009A0214" w:rsidRPr="00FA6F30" w:rsidRDefault="009A0214" w:rsidP="006F6D5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D571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709" w:type="dxa"/>
          </w:tcPr>
          <w:p w:rsidR="009A0214" w:rsidRPr="00BD35F7" w:rsidRDefault="009A0214" w:rsidP="005825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35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289</w:t>
            </w:r>
          </w:p>
        </w:tc>
        <w:tc>
          <w:tcPr>
            <w:tcW w:w="5953" w:type="dxa"/>
          </w:tcPr>
          <w:p w:rsidR="009A0214" w:rsidRPr="00D5717D" w:rsidRDefault="009A0214" w:rsidP="00766E6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717D">
              <w:rPr>
                <w:rFonts w:ascii="Times New Roman" w:hAnsi="Times New Roman" w:cs="Times New Roman"/>
                <w:sz w:val="24"/>
                <w:szCs w:val="24"/>
              </w:rPr>
              <w:t xml:space="preserve">Про затвердження висновку щодо визначення місця проживання малолітньої </w:t>
            </w:r>
            <w:r w:rsidR="00766E68">
              <w:rPr>
                <w:rFonts w:ascii="Times New Roman" w:hAnsi="Times New Roman" w:cs="Times New Roman"/>
                <w:sz w:val="24"/>
                <w:szCs w:val="24"/>
              </w:rPr>
              <w:t xml:space="preserve">(особа 1 ) </w:t>
            </w:r>
            <w:r w:rsidRPr="00D5717D">
              <w:rPr>
                <w:rFonts w:ascii="Times New Roman" w:hAnsi="Times New Roman" w:cs="Times New Roman"/>
                <w:sz w:val="24"/>
                <w:szCs w:val="24"/>
              </w:rPr>
              <w:t xml:space="preserve">2017 </w:t>
            </w:r>
            <w:proofErr w:type="spellStart"/>
            <w:r w:rsidRPr="00D5717D">
              <w:rPr>
                <w:rFonts w:ascii="Times New Roman" w:hAnsi="Times New Roman" w:cs="Times New Roman"/>
                <w:sz w:val="24"/>
                <w:szCs w:val="24"/>
              </w:rPr>
              <w:t>р.н</w:t>
            </w:r>
            <w:proofErr w:type="spellEnd"/>
            <w:r w:rsidRPr="00D5717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7" w:type="dxa"/>
            <w:vMerge/>
          </w:tcPr>
          <w:p w:rsidR="009A0214" w:rsidRPr="00D5717D" w:rsidRDefault="009A0214" w:rsidP="002D6C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A0214" w:rsidRPr="00FA6F30" w:rsidTr="009A0214">
        <w:trPr>
          <w:trHeight w:val="530"/>
        </w:trPr>
        <w:tc>
          <w:tcPr>
            <w:tcW w:w="709" w:type="dxa"/>
          </w:tcPr>
          <w:p w:rsidR="009A0214" w:rsidRPr="00716651" w:rsidRDefault="009A0214" w:rsidP="006F6D5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66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709" w:type="dxa"/>
          </w:tcPr>
          <w:p w:rsidR="009A0214" w:rsidRPr="00BD35F7" w:rsidRDefault="009A0214" w:rsidP="005825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35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290</w:t>
            </w:r>
          </w:p>
        </w:tc>
        <w:tc>
          <w:tcPr>
            <w:tcW w:w="5953" w:type="dxa"/>
          </w:tcPr>
          <w:p w:rsidR="009A0214" w:rsidRPr="00716651" w:rsidRDefault="009A0214" w:rsidP="00FD05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66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 здійснення правочинів стосовно нерухомого майна, право власності на яке, або право користування яким мають діти</w:t>
            </w:r>
          </w:p>
        </w:tc>
        <w:tc>
          <w:tcPr>
            <w:tcW w:w="2127" w:type="dxa"/>
            <w:vMerge/>
          </w:tcPr>
          <w:p w:rsidR="009A0214" w:rsidRPr="00FA6F30" w:rsidRDefault="009A0214" w:rsidP="002D6C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9A0214" w:rsidRPr="009A0214" w:rsidTr="009A0214">
        <w:trPr>
          <w:trHeight w:val="503"/>
        </w:trPr>
        <w:tc>
          <w:tcPr>
            <w:tcW w:w="709" w:type="dxa"/>
          </w:tcPr>
          <w:p w:rsidR="009A0214" w:rsidRPr="009A0214" w:rsidRDefault="009A0214" w:rsidP="006F6D5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2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709" w:type="dxa"/>
          </w:tcPr>
          <w:p w:rsidR="009A0214" w:rsidRPr="009A0214" w:rsidRDefault="009A0214" w:rsidP="006F6D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2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291</w:t>
            </w:r>
          </w:p>
        </w:tc>
        <w:tc>
          <w:tcPr>
            <w:tcW w:w="5953" w:type="dxa"/>
          </w:tcPr>
          <w:p w:rsidR="009A0214" w:rsidRPr="009A0214" w:rsidRDefault="009A0214" w:rsidP="00A75BEE">
            <w:pPr>
              <w:pStyle w:val="3"/>
              <w:tabs>
                <w:tab w:val="clear" w:pos="0"/>
              </w:tabs>
              <w:ind w:firstLine="0"/>
              <w:rPr>
                <w:sz w:val="24"/>
                <w:szCs w:val="24"/>
              </w:rPr>
            </w:pPr>
            <w:r w:rsidRPr="009A0214">
              <w:rPr>
                <w:sz w:val="24"/>
                <w:szCs w:val="24"/>
              </w:rPr>
              <w:t xml:space="preserve">Про </w:t>
            </w:r>
            <w:proofErr w:type="spellStart"/>
            <w:r w:rsidRPr="009A0214">
              <w:rPr>
                <w:sz w:val="24"/>
                <w:szCs w:val="24"/>
              </w:rPr>
              <w:t>затвердження</w:t>
            </w:r>
            <w:proofErr w:type="spellEnd"/>
            <w:r w:rsidRPr="009A0214">
              <w:rPr>
                <w:sz w:val="24"/>
                <w:szCs w:val="24"/>
              </w:rPr>
              <w:t xml:space="preserve"> </w:t>
            </w:r>
            <w:proofErr w:type="spellStart"/>
            <w:r w:rsidRPr="009A0214">
              <w:rPr>
                <w:sz w:val="24"/>
                <w:szCs w:val="24"/>
              </w:rPr>
              <w:t>подання</w:t>
            </w:r>
            <w:proofErr w:type="spellEnd"/>
            <w:r w:rsidRPr="009A0214">
              <w:rPr>
                <w:sz w:val="24"/>
                <w:szCs w:val="24"/>
                <w:lang w:val="uk-UA"/>
              </w:rPr>
              <w:t xml:space="preserve"> щодо </w:t>
            </w:r>
            <w:r w:rsidR="00A75BEE">
              <w:rPr>
                <w:sz w:val="24"/>
                <w:szCs w:val="24"/>
                <w:lang w:val="uk-UA"/>
              </w:rPr>
              <w:t>(особа 1)</w:t>
            </w:r>
            <w:r w:rsidRPr="009A0214"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2127" w:type="dxa"/>
            <w:vMerge w:val="restart"/>
          </w:tcPr>
          <w:p w:rsidR="009A0214" w:rsidRPr="009A0214" w:rsidRDefault="009A0214" w:rsidP="002D6C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2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Управління соціального захисту населення</w:t>
            </w:r>
          </w:p>
        </w:tc>
      </w:tr>
      <w:tr w:rsidR="009A0214" w:rsidRPr="009A0214" w:rsidTr="009A0214">
        <w:trPr>
          <w:trHeight w:val="503"/>
        </w:trPr>
        <w:tc>
          <w:tcPr>
            <w:tcW w:w="709" w:type="dxa"/>
          </w:tcPr>
          <w:p w:rsidR="009A0214" w:rsidRPr="009A0214" w:rsidRDefault="009A0214" w:rsidP="006F6D5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2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11. </w:t>
            </w:r>
          </w:p>
        </w:tc>
        <w:tc>
          <w:tcPr>
            <w:tcW w:w="709" w:type="dxa"/>
          </w:tcPr>
          <w:p w:rsidR="009A0214" w:rsidRPr="009A0214" w:rsidRDefault="009A0214" w:rsidP="006F6D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2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292</w:t>
            </w:r>
          </w:p>
        </w:tc>
        <w:tc>
          <w:tcPr>
            <w:tcW w:w="5953" w:type="dxa"/>
          </w:tcPr>
          <w:p w:rsidR="009A0214" w:rsidRPr="009A0214" w:rsidRDefault="009A0214" w:rsidP="00A75BEE">
            <w:pPr>
              <w:pStyle w:val="a3"/>
              <w:ind w:left="34" w:hanging="34"/>
              <w:rPr>
                <w:sz w:val="24"/>
                <w:szCs w:val="24"/>
              </w:rPr>
            </w:pPr>
            <w:r w:rsidRPr="009A0214">
              <w:rPr>
                <w:sz w:val="24"/>
                <w:szCs w:val="24"/>
              </w:rPr>
              <w:t xml:space="preserve">Про затвердження подання щодо </w:t>
            </w:r>
            <w:r w:rsidR="00A75BEE">
              <w:rPr>
                <w:sz w:val="24"/>
                <w:szCs w:val="24"/>
              </w:rPr>
              <w:t>(особа 1)</w:t>
            </w:r>
          </w:p>
        </w:tc>
        <w:tc>
          <w:tcPr>
            <w:tcW w:w="2127" w:type="dxa"/>
            <w:vMerge/>
          </w:tcPr>
          <w:p w:rsidR="009A0214" w:rsidRPr="009A0214" w:rsidRDefault="009A0214" w:rsidP="002D6C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A0214" w:rsidRPr="009A0214" w:rsidTr="009A0214">
        <w:trPr>
          <w:trHeight w:val="503"/>
        </w:trPr>
        <w:tc>
          <w:tcPr>
            <w:tcW w:w="709" w:type="dxa"/>
          </w:tcPr>
          <w:p w:rsidR="009A0214" w:rsidRPr="009A0214" w:rsidRDefault="009A0214" w:rsidP="0012611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2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9" w:type="dxa"/>
          </w:tcPr>
          <w:p w:rsidR="009A0214" w:rsidRPr="009A0214" w:rsidRDefault="009A0214" w:rsidP="001261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2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293</w:t>
            </w:r>
          </w:p>
        </w:tc>
        <w:tc>
          <w:tcPr>
            <w:tcW w:w="5953" w:type="dxa"/>
          </w:tcPr>
          <w:p w:rsidR="009A0214" w:rsidRPr="009A0214" w:rsidRDefault="009A0214" w:rsidP="001261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2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 оформлення особових рахунків</w:t>
            </w:r>
          </w:p>
        </w:tc>
        <w:tc>
          <w:tcPr>
            <w:tcW w:w="2127" w:type="dxa"/>
          </w:tcPr>
          <w:p w:rsidR="009A0214" w:rsidRPr="009A0214" w:rsidRDefault="009A0214" w:rsidP="00803E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2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Відділ ОКЗ та Д</w:t>
            </w:r>
          </w:p>
        </w:tc>
      </w:tr>
      <w:tr w:rsidR="009A0214" w:rsidRPr="009A0214" w:rsidTr="009A0214">
        <w:trPr>
          <w:trHeight w:val="503"/>
        </w:trPr>
        <w:tc>
          <w:tcPr>
            <w:tcW w:w="709" w:type="dxa"/>
          </w:tcPr>
          <w:p w:rsidR="009A0214" w:rsidRPr="009A0214" w:rsidRDefault="009A0214" w:rsidP="006F6D5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2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09" w:type="dxa"/>
          </w:tcPr>
          <w:p w:rsidR="009A0214" w:rsidRPr="009A0214" w:rsidRDefault="009A0214" w:rsidP="006F6D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2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294</w:t>
            </w:r>
          </w:p>
        </w:tc>
        <w:tc>
          <w:tcPr>
            <w:tcW w:w="5953" w:type="dxa"/>
          </w:tcPr>
          <w:p w:rsidR="009A0214" w:rsidRPr="009A0214" w:rsidRDefault="009A0214" w:rsidP="00D34848">
            <w:pPr>
              <w:pStyle w:val="a3"/>
              <w:ind w:left="34" w:hanging="34"/>
              <w:rPr>
                <w:sz w:val="24"/>
                <w:szCs w:val="24"/>
              </w:rPr>
            </w:pPr>
            <w:r w:rsidRPr="009A0214">
              <w:rPr>
                <w:sz w:val="24"/>
                <w:szCs w:val="24"/>
              </w:rPr>
              <w:t>Про встановлення премії голові районної ради на грудень 2022 року</w:t>
            </w:r>
          </w:p>
        </w:tc>
        <w:tc>
          <w:tcPr>
            <w:tcW w:w="2127" w:type="dxa"/>
            <w:vMerge w:val="restart"/>
          </w:tcPr>
          <w:p w:rsidR="009A0214" w:rsidRPr="009A0214" w:rsidRDefault="009A0214" w:rsidP="002D6C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2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Відділ обліку . контролю та звітності</w:t>
            </w:r>
          </w:p>
        </w:tc>
      </w:tr>
      <w:tr w:rsidR="009A0214" w:rsidRPr="009A0214" w:rsidTr="009A0214">
        <w:trPr>
          <w:trHeight w:val="503"/>
        </w:trPr>
        <w:tc>
          <w:tcPr>
            <w:tcW w:w="709" w:type="dxa"/>
          </w:tcPr>
          <w:p w:rsidR="009A0214" w:rsidRPr="009A0214" w:rsidRDefault="009A0214" w:rsidP="006F6D5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2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09" w:type="dxa"/>
          </w:tcPr>
          <w:p w:rsidR="009A0214" w:rsidRPr="009A0214" w:rsidRDefault="009A0214" w:rsidP="00DF3B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2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295</w:t>
            </w:r>
          </w:p>
        </w:tc>
        <w:tc>
          <w:tcPr>
            <w:tcW w:w="5953" w:type="dxa"/>
          </w:tcPr>
          <w:p w:rsidR="009A0214" w:rsidRPr="009A0214" w:rsidRDefault="009A0214" w:rsidP="00DF3B28">
            <w:pPr>
              <w:pStyle w:val="a3"/>
              <w:ind w:left="34" w:hanging="34"/>
              <w:rPr>
                <w:sz w:val="24"/>
                <w:szCs w:val="24"/>
              </w:rPr>
            </w:pPr>
            <w:r w:rsidRPr="009A0214">
              <w:rPr>
                <w:sz w:val="24"/>
                <w:szCs w:val="24"/>
              </w:rPr>
              <w:t>Про встановлення премії заступнику голови районної ради на грудень 2022 року</w:t>
            </w:r>
          </w:p>
        </w:tc>
        <w:tc>
          <w:tcPr>
            <w:tcW w:w="2127" w:type="dxa"/>
            <w:vMerge/>
          </w:tcPr>
          <w:p w:rsidR="009A0214" w:rsidRPr="009A0214" w:rsidRDefault="009A0214" w:rsidP="002D6C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A0214" w:rsidRPr="009A0214" w:rsidTr="009A0214">
        <w:trPr>
          <w:trHeight w:val="855"/>
        </w:trPr>
        <w:tc>
          <w:tcPr>
            <w:tcW w:w="709" w:type="dxa"/>
          </w:tcPr>
          <w:p w:rsidR="009A0214" w:rsidRPr="009A0214" w:rsidRDefault="009A0214" w:rsidP="006F6D5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2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</w:t>
            </w:r>
          </w:p>
        </w:tc>
        <w:tc>
          <w:tcPr>
            <w:tcW w:w="709" w:type="dxa"/>
          </w:tcPr>
          <w:p w:rsidR="009A0214" w:rsidRPr="009A0214" w:rsidRDefault="009A0214" w:rsidP="006F6D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2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296</w:t>
            </w:r>
          </w:p>
        </w:tc>
        <w:tc>
          <w:tcPr>
            <w:tcW w:w="5953" w:type="dxa"/>
          </w:tcPr>
          <w:p w:rsidR="009A0214" w:rsidRPr="009A0214" w:rsidRDefault="009A0214" w:rsidP="00D34848">
            <w:pPr>
              <w:pStyle w:val="a3"/>
              <w:ind w:left="34" w:hanging="34"/>
              <w:rPr>
                <w:sz w:val="24"/>
                <w:szCs w:val="24"/>
              </w:rPr>
            </w:pPr>
            <w:r w:rsidRPr="009A0214">
              <w:rPr>
                <w:sz w:val="24"/>
                <w:szCs w:val="24"/>
              </w:rPr>
              <w:t>Про затвердження ТЕП</w:t>
            </w:r>
          </w:p>
        </w:tc>
        <w:tc>
          <w:tcPr>
            <w:tcW w:w="2127" w:type="dxa"/>
            <w:vMerge/>
          </w:tcPr>
          <w:p w:rsidR="009A0214" w:rsidRPr="009A0214" w:rsidRDefault="009A0214" w:rsidP="002D6C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6B153B" w:rsidRPr="00FA6F30" w:rsidRDefault="006B153B" w:rsidP="006F6D55">
      <w:pPr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62392C" w:rsidRPr="006B153B" w:rsidRDefault="0062392C" w:rsidP="006F6D55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F6D55" w:rsidRPr="006B153B" w:rsidRDefault="006F6D55" w:rsidP="006F6D55">
      <w:pPr>
        <w:rPr>
          <w:rFonts w:ascii="Calibri" w:eastAsia="Calibri" w:hAnsi="Calibri" w:cs="Times New Roman"/>
          <w:sz w:val="24"/>
          <w:szCs w:val="24"/>
        </w:rPr>
      </w:pPr>
      <w:bookmarkStart w:id="0" w:name="_GoBack"/>
      <w:bookmarkEnd w:id="0"/>
    </w:p>
    <w:p w:rsidR="006F6D55" w:rsidRPr="006B153B" w:rsidRDefault="006F6D55" w:rsidP="006F6D55">
      <w:pPr>
        <w:rPr>
          <w:rFonts w:ascii="Calibri" w:eastAsia="Calibri" w:hAnsi="Calibri" w:cs="Times New Roman"/>
          <w:sz w:val="24"/>
          <w:szCs w:val="24"/>
        </w:rPr>
      </w:pPr>
    </w:p>
    <w:p w:rsidR="006F6D55" w:rsidRPr="006B153B" w:rsidRDefault="006F6D55" w:rsidP="006F6D55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30B62" w:rsidRPr="006B153B" w:rsidRDefault="00530B62">
      <w:pPr>
        <w:rPr>
          <w:sz w:val="24"/>
          <w:szCs w:val="24"/>
        </w:rPr>
      </w:pPr>
    </w:p>
    <w:sectPr w:rsidR="00530B62" w:rsidRPr="006B153B" w:rsidSect="0010479B">
      <w:pgSz w:w="11906" w:h="16838"/>
      <w:pgMar w:top="851" w:right="1080" w:bottom="1134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72AC"/>
    <w:rsid w:val="00006AFC"/>
    <w:rsid w:val="00020D6E"/>
    <w:rsid w:val="0006725C"/>
    <w:rsid w:val="00102394"/>
    <w:rsid w:val="0010479B"/>
    <w:rsid w:val="00105C46"/>
    <w:rsid w:val="001363C7"/>
    <w:rsid w:val="00137BD6"/>
    <w:rsid w:val="00195270"/>
    <w:rsid w:val="001C1702"/>
    <w:rsid w:val="001F4670"/>
    <w:rsid w:val="00211CCD"/>
    <w:rsid w:val="00212E5E"/>
    <w:rsid w:val="002179C0"/>
    <w:rsid w:val="00300454"/>
    <w:rsid w:val="00305E50"/>
    <w:rsid w:val="003354AD"/>
    <w:rsid w:val="0037792B"/>
    <w:rsid w:val="00395CB4"/>
    <w:rsid w:val="003B4167"/>
    <w:rsid w:val="004136DA"/>
    <w:rsid w:val="004D57A4"/>
    <w:rsid w:val="00511F0A"/>
    <w:rsid w:val="00530B62"/>
    <w:rsid w:val="005349EB"/>
    <w:rsid w:val="005420C1"/>
    <w:rsid w:val="00582534"/>
    <w:rsid w:val="005A4525"/>
    <w:rsid w:val="00612279"/>
    <w:rsid w:val="0062392C"/>
    <w:rsid w:val="006B153B"/>
    <w:rsid w:val="006F6D55"/>
    <w:rsid w:val="00716651"/>
    <w:rsid w:val="00766E68"/>
    <w:rsid w:val="007A5432"/>
    <w:rsid w:val="007D5269"/>
    <w:rsid w:val="007E2938"/>
    <w:rsid w:val="00803E4F"/>
    <w:rsid w:val="00875CE7"/>
    <w:rsid w:val="00960A2E"/>
    <w:rsid w:val="00962E8F"/>
    <w:rsid w:val="009A0214"/>
    <w:rsid w:val="009B739C"/>
    <w:rsid w:val="00A251D4"/>
    <w:rsid w:val="00A25E18"/>
    <w:rsid w:val="00A47D09"/>
    <w:rsid w:val="00A75BEE"/>
    <w:rsid w:val="00A75FE4"/>
    <w:rsid w:val="00A763FD"/>
    <w:rsid w:val="00AE5E31"/>
    <w:rsid w:val="00B058A1"/>
    <w:rsid w:val="00B0753D"/>
    <w:rsid w:val="00B272AC"/>
    <w:rsid w:val="00B5230C"/>
    <w:rsid w:val="00B61D18"/>
    <w:rsid w:val="00B66EF4"/>
    <w:rsid w:val="00BA58D1"/>
    <w:rsid w:val="00BD35F7"/>
    <w:rsid w:val="00BE7A05"/>
    <w:rsid w:val="00C9074E"/>
    <w:rsid w:val="00D34848"/>
    <w:rsid w:val="00D35C8E"/>
    <w:rsid w:val="00D5717D"/>
    <w:rsid w:val="00D7239C"/>
    <w:rsid w:val="00D87F8F"/>
    <w:rsid w:val="00D94E8C"/>
    <w:rsid w:val="00DF3BBE"/>
    <w:rsid w:val="00E85664"/>
    <w:rsid w:val="00FA6F30"/>
    <w:rsid w:val="00FD056C"/>
    <w:rsid w:val="00FD1D63"/>
    <w:rsid w:val="00FF4E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qFormat/>
    <w:rsid w:val="00D34848"/>
    <w:pPr>
      <w:keepNext/>
      <w:tabs>
        <w:tab w:val="num" w:pos="0"/>
      </w:tabs>
      <w:suppressAutoHyphens/>
      <w:spacing w:after="0" w:line="240" w:lineRule="auto"/>
      <w:ind w:firstLine="708"/>
      <w:outlineLvl w:val="2"/>
    </w:pPr>
    <w:rPr>
      <w:rFonts w:ascii="Times New Roman" w:eastAsia="Times New Roman" w:hAnsi="Times New Roman" w:cs="Times New Roman"/>
      <w:sz w:val="28"/>
      <w:szCs w:val="20"/>
      <w:lang w:val="ru-RU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D34848"/>
    <w:pPr>
      <w:suppressAutoHyphens/>
      <w:spacing w:after="0" w:line="240" w:lineRule="auto"/>
      <w:ind w:left="1985" w:hanging="1985"/>
      <w:jc w:val="both"/>
    </w:pPr>
    <w:rPr>
      <w:rFonts w:ascii="Times New Roman" w:eastAsia="Times New Roman" w:hAnsi="Times New Roman" w:cs="Times New Roman"/>
      <w:sz w:val="28"/>
      <w:szCs w:val="20"/>
      <w:lang w:eastAsia="zh-CN"/>
    </w:rPr>
  </w:style>
  <w:style w:type="character" w:customStyle="1" w:styleId="a4">
    <w:name w:val="Основной текст с отступом Знак"/>
    <w:basedOn w:val="a0"/>
    <w:link w:val="a3"/>
    <w:rsid w:val="00D34848"/>
    <w:rPr>
      <w:rFonts w:ascii="Times New Roman" w:eastAsia="Times New Roman" w:hAnsi="Times New Roman" w:cs="Times New Roman"/>
      <w:sz w:val="28"/>
      <w:szCs w:val="20"/>
      <w:lang w:eastAsia="zh-CN"/>
    </w:rPr>
  </w:style>
  <w:style w:type="character" w:customStyle="1" w:styleId="30">
    <w:name w:val="Заголовок 3 Знак"/>
    <w:basedOn w:val="a0"/>
    <w:link w:val="3"/>
    <w:rsid w:val="00D34848"/>
    <w:rPr>
      <w:rFonts w:ascii="Times New Roman" w:eastAsia="Times New Roman" w:hAnsi="Times New Roman" w:cs="Times New Roman"/>
      <w:sz w:val="28"/>
      <w:szCs w:val="20"/>
      <w:lang w:val="ru-RU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qFormat/>
    <w:rsid w:val="00D34848"/>
    <w:pPr>
      <w:keepNext/>
      <w:tabs>
        <w:tab w:val="num" w:pos="0"/>
      </w:tabs>
      <w:suppressAutoHyphens/>
      <w:spacing w:after="0" w:line="240" w:lineRule="auto"/>
      <w:ind w:firstLine="708"/>
      <w:outlineLvl w:val="2"/>
    </w:pPr>
    <w:rPr>
      <w:rFonts w:ascii="Times New Roman" w:eastAsia="Times New Roman" w:hAnsi="Times New Roman" w:cs="Times New Roman"/>
      <w:sz w:val="28"/>
      <w:szCs w:val="20"/>
      <w:lang w:val="ru-RU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D34848"/>
    <w:pPr>
      <w:suppressAutoHyphens/>
      <w:spacing w:after="0" w:line="240" w:lineRule="auto"/>
      <w:ind w:left="1985" w:hanging="1985"/>
      <w:jc w:val="both"/>
    </w:pPr>
    <w:rPr>
      <w:rFonts w:ascii="Times New Roman" w:eastAsia="Times New Roman" w:hAnsi="Times New Roman" w:cs="Times New Roman"/>
      <w:sz w:val="28"/>
      <w:szCs w:val="20"/>
      <w:lang w:eastAsia="zh-CN"/>
    </w:rPr>
  </w:style>
  <w:style w:type="character" w:customStyle="1" w:styleId="a4">
    <w:name w:val="Основной текст с отступом Знак"/>
    <w:basedOn w:val="a0"/>
    <w:link w:val="a3"/>
    <w:rsid w:val="00D34848"/>
    <w:rPr>
      <w:rFonts w:ascii="Times New Roman" w:eastAsia="Times New Roman" w:hAnsi="Times New Roman" w:cs="Times New Roman"/>
      <w:sz w:val="28"/>
      <w:szCs w:val="20"/>
      <w:lang w:eastAsia="zh-CN"/>
    </w:rPr>
  </w:style>
  <w:style w:type="character" w:customStyle="1" w:styleId="30">
    <w:name w:val="Заголовок 3 Знак"/>
    <w:basedOn w:val="a0"/>
    <w:link w:val="3"/>
    <w:rsid w:val="00D34848"/>
    <w:rPr>
      <w:rFonts w:ascii="Times New Roman" w:eastAsia="Times New Roman" w:hAnsi="Times New Roman" w:cs="Times New Roman"/>
      <w:sz w:val="28"/>
      <w:szCs w:val="20"/>
      <w:lang w:val="ru-RU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BAADBD-CCA4-4591-A0DC-505CE91D65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5839</TotalTime>
  <Pages>2</Pages>
  <Words>233</Words>
  <Characters>1330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Борисенко</dc:creator>
  <cp:keywords/>
  <dc:description/>
  <cp:lastModifiedBy>User</cp:lastModifiedBy>
  <cp:revision>47</cp:revision>
  <cp:lastPrinted>2022-12-12T08:45:00Z</cp:lastPrinted>
  <dcterms:created xsi:type="dcterms:W3CDTF">2022-04-08T05:36:00Z</dcterms:created>
  <dcterms:modified xsi:type="dcterms:W3CDTF">2022-12-20T13:05:00Z</dcterms:modified>
</cp:coreProperties>
</file>